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08BB" w14:textId="530C7BE4" w:rsidR="006020C7" w:rsidRPr="00765165" w:rsidRDefault="006012AD" w:rsidP="006012AD">
      <w:pPr>
        <w:pStyle w:val="Nadpis3"/>
      </w:pPr>
      <w:r w:rsidRPr="00765165">
        <w:t>Opis predmetu zákazky + Technické parametre</w:t>
      </w:r>
    </w:p>
    <w:p w14:paraId="3E2BE239" w14:textId="77777777" w:rsidR="00254A1C" w:rsidRPr="00765165" w:rsidRDefault="00254A1C" w:rsidP="00254A1C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65165">
        <w:rPr>
          <w:rFonts w:asciiTheme="minorHAnsi" w:hAnsiTheme="minorHAnsi" w:cstheme="minorHAnsi"/>
          <w:b/>
          <w:bCs/>
          <w:sz w:val="20"/>
          <w:szCs w:val="20"/>
        </w:rPr>
        <w:t>III. časť zákazky:</w:t>
      </w:r>
    </w:p>
    <w:p w14:paraId="34927AF3" w14:textId="6125C3F8" w:rsidR="00254A1C" w:rsidRPr="00765165" w:rsidRDefault="00564C33" w:rsidP="00254A1C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Názov zákazky: „</w:t>
      </w:r>
      <w:r w:rsidR="00254A1C" w:rsidRPr="00765165">
        <w:rPr>
          <w:rFonts w:asciiTheme="minorHAnsi" w:hAnsiTheme="minorHAnsi" w:cstheme="minorHAnsi"/>
          <w:b/>
          <w:bCs/>
          <w:sz w:val="20"/>
          <w:szCs w:val="20"/>
        </w:rPr>
        <w:t>2D_automatické šablónové pastovacie zariadenie</w:t>
      </w:r>
      <w:r>
        <w:rPr>
          <w:rFonts w:asciiTheme="minorHAnsi" w:hAnsiTheme="minorHAnsi" w:cstheme="minorHAnsi"/>
          <w:b/>
          <w:bCs/>
          <w:sz w:val="20"/>
          <w:szCs w:val="20"/>
        </w:rPr>
        <w:t>“</w:t>
      </w:r>
    </w:p>
    <w:p w14:paraId="2825A95B" w14:textId="77777777" w:rsidR="00894893" w:rsidRPr="00765165" w:rsidRDefault="00894893" w:rsidP="00894893">
      <w:pPr>
        <w:pStyle w:val="Bodytext20"/>
        <w:shd w:val="clear" w:color="auto" w:fill="auto"/>
        <w:spacing w:before="0"/>
        <w:ind w:left="932" w:firstLine="0"/>
        <w:rPr>
          <w:rFonts w:asciiTheme="minorHAnsi" w:hAnsiTheme="minorHAnsi" w:cstheme="minorHAnsi"/>
          <w:sz w:val="20"/>
          <w:szCs w:val="20"/>
        </w:rPr>
      </w:pPr>
    </w:p>
    <w:p w14:paraId="47DECF51" w14:textId="4E1DA1F6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Obchodný názov zariadenia: ....................................................................................................................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presné označenie)</w:t>
      </w:r>
    </w:p>
    <w:p w14:paraId="49C4264D" w14:textId="7777777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4FE2394" w14:textId="459FD5B7" w:rsidR="00894893" w:rsidRPr="00765165" w:rsidRDefault="00894893" w:rsidP="00894893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765165">
        <w:rPr>
          <w:rFonts w:asciiTheme="minorHAnsi" w:hAnsiTheme="minorHAnsi" w:cstheme="minorHAnsi"/>
          <w:b/>
          <w:bCs/>
          <w:sz w:val="18"/>
          <w:szCs w:val="18"/>
        </w:rPr>
        <w:t>Výrobca: .............................................................................................</w:t>
      </w:r>
      <w:r w:rsidR="00765165" w:rsidRPr="00765165">
        <w:rPr>
          <w:rFonts w:asciiTheme="minorHAnsi" w:hAnsiTheme="minorHAnsi" w:cstheme="minorHAnsi"/>
          <w:b/>
          <w:bCs/>
          <w:sz w:val="18"/>
          <w:szCs w:val="18"/>
        </w:rPr>
        <w:t>...................</w:t>
      </w:r>
      <w:r w:rsidRPr="00765165"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="00765165" w:rsidRPr="00765165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765165">
        <w:rPr>
          <w:rFonts w:asciiTheme="minorHAnsi" w:hAnsiTheme="minorHAnsi" w:cstheme="minorHAnsi"/>
          <w:b/>
          <w:bCs/>
          <w:sz w:val="18"/>
          <w:szCs w:val="18"/>
        </w:rPr>
        <w:t xml:space="preserve">.. </w:t>
      </w:r>
      <w:r w:rsidRPr="007651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(doplniť obchodné meno výrobcu)</w:t>
      </w:r>
    </w:p>
    <w:p w14:paraId="0EFC0AAE" w14:textId="77777777" w:rsidR="00254A1C" w:rsidRPr="00765165" w:rsidRDefault="00254A1C" w:rsidP="00894893">
      <w:pPr>
        <w:pStyle w:val="Bodytext20"/>
        <w:shd w:val="clear" w:color="auto" w:fill="auto"/>
        <w:spacing w:before="0"/>
        <w:ind w:right="128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0"/>
        <w:gridCol w:w="1073"/>
        <w:gridCol w:w="2227"/>
      </w:tblGrid>
      <w:tr w:rsidR="001375F7" w:rsidRPr="00170FFD" w14:paraId="04B50DD3" w14:textId="77777777" w:rsidTr="00450430">
        <w:tc>
          <w:tcPr>
            <w:tcW w:w="3317" w:type="pct"/>
            <w:shd w:val="clear" w:color="auto" w:fill="D9D9D9" w:themeFill="background1" w:themeFillShade="D9"/>
            <w:vAlign w:val="center"/>
          </w:tcPr>
          <w:p w14:paraId="76327127" w14:textId="23CC79F8" w:rsidR="001375F7" w:rsidRPr="00170FFD" w:rsidRDefault="001375F7" w:rsidP="001375F7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082BCB00" w14:textId="3F3DCB0D" w:rsidR="001375F7" w:rsidRPr="00170FFD" w:rsidRDefault="001375F7" w:rsidP="001375F7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Hodnotenie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13176CC9" w14:textId="5BB2760E" w:rsidR="001375F7" w:rsidRPr="00170FFD" w:rsidRDefault="001375F7" w:rsidP="001375F7">
            <w:pPr>
              <w:widowControl/>
              <w:ind w:left="-28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  <w:t>Technický parameter, resp. vybavenie zariadenia</w:t>
            </w:r>
          </w:p>
        </w:tc>
      </w:tr>
      <w:tr w:rsidR="00170FFD" w:rsidRPr="00170FFD" w14:paraId="0CB2AB10" w14:textId="77777777" w:rsidTr="00450430">
        <w:tc>
          <w:tcPr>
            <w:tcW w:w="3317" w:type="pct"/>
            <w:shd w:val="clear" w:color="auto" w:fill="auto"/>
          </w:tcPr>
          <w:p w14:paraId="0E038C00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Pastovací formát – rozmery DPS (doska plošného spoja) min. 80 x 50mm, max. 510 x 510mm </w:t>
            </w:r>
          </w:p>
          <w:p w14:paraId="391E9B1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663098F2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16862B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hodnoty pastovacieho formátu - rozmerov DPS v nasledovnom intervale:</w:t>
            </w:r>
          </w:p>
          <w:p w14:paraId="4C9FE869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šírka ≤80mm ÷ ≥510mm, dĺžka ≤50mm ÷ ≥510mm, alebo</w:t>
            </w:r>
          </w:p>
          <w:p w14:paraId="30E010F9" w14:textId="2DA3ED9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≤80mm (šírka) x ≤50mm (dĺžka) a ≥510mm (šírka) x ≥510mm (dĺžka)</w:t>
            </w:r>
          </w:p>
        </w:tc>
        <w:tc>
          <w:tcPr>
            <w:tcW w:w="547" w:type="pct"/>
          </w:tcPr>
          <w:p w14:paraId="1EF7F893" w14:textId="4A9AECFE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2A07EA42" w14:textId="119BEA30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3806F61E" w14:textId="77777777" w:rsidTr="00450430">
        <w:tc>
          <w:tcPr>
            <w:tcW w:w="3317" w:type="pct"/>
            <w:shd w:val="clear" w:color="auto" w:fill="auto"/>
          </w:tcPr>
          <w:p w14:paraId="69F895F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Hrúbka DPS od ≤0,2mm až ≥ 5 mm</w:t>
            </w:r>
          </w:p>
          <w:p w14:paraId="009EA716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617CB5D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3D594A6C" w14:textId="08597B9D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hodnotu hrúbky DPS v intervale od minimálne 0,2mm vrátane do viac ako 5mm vrátane bez použitia dodatočných prípravkov na upevnenie DPS</w:t>
            </w:r>
          </w:p>
        </w:tc>
        <w:tc>
          <w:tcPr>
            <w:tcW w:w="547" w:type="pct"/>
          </w:tcPr>
          <w:p w14:paraId="2588E142" w14:textId="3AB9BAFA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0F367A85" w14:textId="75DC6EC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E7218DE" w14:textId="77777777" w:rsidTr="00450430">
        <w:tc>
          <w:tcPr>
            <w:tcW w:w="3317" w:type="pct"/>
            <w:shd w:val="clear" w:color="auto" w:fill="auto"/>
          </w:tcPr>
          <w:p w14:paraId="1F7E417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Min. voľný priestor zo spodnej strany DPS počas pastovania ≥20mm</w:t>
            </w:r>
          </w:p>
          <w:p w14:paraId="49A1D276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6013D21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E1CA068" w14:textId="73703C7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hodnotu min. Voľného priestoru zo spodnej strany DPS viac ako 20mm vrátane</w:t>
            </w:r>
          </w:p>
        </w:tc>
        <w:tc>
          <w:tcPr>
            <w:tcW w:w="547" w:type="pct"/>
          </w:tcPr>
          <w:p w14:paraId="2B42A8DF" w14:textId="3FFA3F97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37554CDA" w14:textId="7E664C6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1F032D3" w14:textId="77777777" w:rsidTr="00450430">
        <w:trPr>
          <w:trHeight w:val="131"/>
        </w:trPr>
        <w:tc>
          <w:tcPr>
            <w:tcW w:w="3317" w:type="pct"/>
            <w:shd w:val="clear" w:color="auto" w:fill="auto"/>
          </w:tcPr>
          <w:p w14:paraId="5A30D609" w14:textId="07A4FAF8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Max. hmotnosť DPS ≥1kg </w:t>
            </w:r>
          </w:p>
        </w:tc>
        <w:tc>
          <w:tcPr>
            <w:tcW w:w="547" w:type="pct"/>
          </w:tcPr>
          <w:p w14:paraId="1E900BDC" w14:textId="33FD7EAC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1723C2AD" w14:textId="2C54425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3444B1F" w14:textId="77777777" w:rsidTr="00450430">
        <w:tc>
          <w:tcPr>
            <w:tcW w:w="3317" w:type="pct"/>
            <w:shd w:val="clear" w:color="auto" w:fill="auto"/>
          </w:tcPr>
          <w:p w14:paraId="06DAA98A" w14:textId="6B9D4639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Veľkosť rámu pastovania min. 450 x 450mm a menej, max. 736 x 736mm a viac</w:t>
            </w:r>
          </w:p>
        </w:tc>
        <w:tc>
          <w:tcPr>
            <w:tcW w:w="547" w:type="pct"/>
          </w:tcPr>
          <w:p w14:paraId="0DA6C14B" w14:textId="78474438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51520986" w14:textId="690F975C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EC5E283" w14:textId="77777777" w:rsidTr="00450430">
        <w:tc>
          <w:tcPr>
            <w:tcW w:w="3317" w:type="pct"/>
            <w:shd w:val="clear" w:color="auto" w:fill="auto"/>
          </w:tcPr>
          <w:p w14:paraId="7E02BE3F" w14:textId="12552F01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Prechod DPS cez zariadenie v dopravníkovom systéme z ľava do prava a zapojenie do linky (IN-LINE).</w:t>
            </w:r>
          </w:p>
        </w:tc>
        <w:tc>
          <w:tcPr>
            <w:tcW w:w="547" w:type="pct"/>
          </w:tcPr>
          <w:p w14:paraId="4A497CDC" w14:textId="31C518B7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0047D513" w14:textId="606432BE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0AC29065" w14:textId="77777777" w:rsidTr="00450430">
        <w:tc>
          <w:tcPr>
            <w:tcW w:w="3317" w:type="pct"/>
            <w:shd w:val="clear" w:color="auto" w:fill="auto"/>
          </w:tcPr>
          <w:p w14:paraId="688FA6A9" w14:textId="72627847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Automatické nastavenia širky vnútorného dopravníka zariadenia</w:t>
            </w:r>
          </w:p>
        </w:tc>
        <w:tc>
          <w:tcPr>
            <w:tcW w:w="547" w:type="pct"/>
          </w:tcPr>
          <w:p w14:paraId="69F99F46" w14:textId="7B3A618A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28602044" w14:textId="673498C8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170FFD" w:rsidRPr="00170FFD" w14:paraId="5179DB66" w14:textId="77777777" w:rsidTr="00450430">
        <w:tc>
          <w:tcPr>
            <w:tcW w:w="3317" w:type="pct"/>
            <w:shd w:val="clear" w:color="auto" w:fill="auto"/>
          </w:tcPr>
          <w:p w14:paraId="30B3E75F" w14:textId="77777777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Systém podpory DPS v pracovnom priestore pastovacieho zariadenia formou :</w:t>
            </w:r>
          </w:p>
          <w:p w14:paraId="00BFF0CC" w14:textId="77777777" w:rsidR="00170FFD" w:rsidRPr="00170FFD" w:rsidRDefault="00170FFD" w:rsidP="00170FFD">
            <w:pPr>
              <w:pStyle w:val="Odsekzoznamu"/>
              <w:widowControl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podporných magnetických kolíkov s automatickým systémom rozloženia magnetických kolíkov, resp. </w:t>
            </w:r>
          </w:p>
          <w:p w14:paraId="5E8567F2" w14:textId="77777777" w:rsidR="00170FFD" w:rsidRPr="00170FFD" w:rsidRDefault="00170FFD" w:rsidP="00170FFD">
            <w:pPr>
              <w:pStyle w:val="Odsekzoznamu"/>
              <w:widowControl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vákuových podporných kolíkov</w:t>
            </w:r>
          </w:p>
          <w:p w14:paraId="3EF1A4B4" w14:textId="77777777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57486102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0EBE7ED8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uvedie, že zariadenia má:</w:t>
            </w:r>
          </w:p>
          <w:p w14:paraId="0A6DBD7A" w14:textId="77777777" w:rsidR="009D4405" w:rsidRDefault="00170FFD" w:rsidP="00170FFD">
            <w:pPr>
              <w:pStyle w:val="Odsekzoznamu"/>
              <w:widowControl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  <w:t>Systém podpory DPS v pracovnom priestore pastovacieho zariadenia formou  podporných magnetických kolíkov s automatickým systémom rozloženia magnetických kolíkov, resp.</w:t>
            </w:r>
          </w:p>
          <w:p w14:paraId="652A354D" w14:textId="6FD2F0D3" w:rsidR="00170FFD" w:rsidRPr="009D4405" w:rsidRDefault="00170FFD" w:rsidP="00170FFD">
            <w:pPr>
              <w:pStyle w:val="Odsekzoznamu"/>
              <w:widowControl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</w:pPr>
            <w:r w:rsidRPr="009D440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sq-AL"/>
              </w:rPr>
              <w:t>Systém podpory DPS v pracovnom priestore pastovacieho zariadenia formou vákuových podporných kolíkov</w:t>
            </w:r>
            <w:r w:rsidRPr="009D4405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 xml:space="preserve"> </w:t>
            </w:r>
          </w:p>
        </w:tc>
        <w:tc>
          <w:tcPr>
            <w:tcW w:w="547" w:type="pct"/>
          </w:tcPr>
          <w:p w14:paraId="1F4BB72C" w14:textId="03252965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36BED18D" w14:textId="43B1C030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konkrétny typ systému podpory DPS a podporný dôkaz odkazom na konkrétnu kap., resp. časť technického listu alebo konfigurácie zariadenia   </w:t>
            </w:r>
          </w:p>
        </w:tc>
      </w:tr>
      <w:tr w:rsidR="00170FFD" w:rsidRPr="00170FFD" w14:paraId="5B0B0679" w14:textId="77777777" w:rsidTr="00450430">
        <w:tc>
          <w:tcPr>
            <w:tcW w:w="3317" w:type="pct"/>
            <w:shd w:val="clear" w:color="auto" w:fill="auto"/>
          </w:tcPr>
          <w:p w14:paraId="4AE2B557" w14:textId="0C120E51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Rozsah nastavenia rýchlosti pohybu stierky ≥200 mm/s (rozsah rýchlosti =  max – min rýchlosť v mm/s)</w:t>
            </w:r>
          </w:p>
        </w:tc>
        <w:tc>
          <w:tcPr>
            <w:tcW w:w="547" w:type="pct"/>
          </w:tcPr>
          <w:p w14:paraId="7653A9E9" w14:textId="6425C3F5" w:rsidR="00170FFD" w:rsidRPr="00170FFD" w:rsidRDefault="00170FFD" w:rsidP="00170FFD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02AA51A6" w14:textId="5AE8D013" w:rsidR="00170FFD" w:rsidRPr="00170FFD" w:rsidRDefault="00170FFD" w:rsidP="00170FFD">
            <w:pPr>
              <w:widowControl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4D15675" w14:textId="77777777" w:rsidTr="00450430">
        <w:tc>
          <w:tcPr>
            <w:tcW w:w="3317" w:type="pct"/>
            <w:shd w:val="clear" w:color="auto" w:fill="auto"/>
          </w:tcPr>
          <w:p w14:paraId="51044080" w14:textId="37E3565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Čas pastovacieho cyklu max. 11 sekúnd</w:t>
            </w:r>
          </w:p>
        </w:tc>
        <w:tc>
          <w:tcPr>
            <w:tcW w:w="547" w:type="pct"/>
          </w:tcPr>
          <w:p w14:paraId="2B2B589A" w14:textId="2D92BFD2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38F2C737" w14:textId="2B5F498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4B9DAA42" w14:textId="77777777" w:rsidTr="00450430">
        <w:tc>
          <w:tcPr>
            <w:tcW w:w="3317" w:type="pct"/>
            <w:shd w:val="clear" w:color="auto" w:fill="auto"/>
          </w:tcPr>
          <w:p w14:paraId="2F1C235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>Opakovateľnosť Cmk ≥ 2, resp. Cpk ≥ 1,67</w:t>
            </w:r>
          </w:p>
          <w:p w14:paraId="65841B5E" w14:textId="7448F7A1" w:rsid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2E50C2E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181ABFED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DEE994C" w14:textId="5541AFED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uvedie konkrétne hodnoty Cm, Cmk ≥ 2, resp. Cp, Cpk ≥ 1,67 alebo predloží dôkazy z výpočtov a hodnotení týchto štatistických ukazovateľov zariadení</w:t>
            </w:r>
          </w:p>
        </w:tc>
        <w:tc>
          <w:tcPr>
            <w:tcW w:w="547" w:type="pct"/>
          </w:tcPr>
          <w:p w14:paraId="457BEDCC" w14:textId="2C865422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3E5E883F" w14:textId="650469DF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063CFDEF" w14:textId="77777777" w:rsidTr="00450430">
        <w:tc>
          <w:tcPr>
            <w:tcW w:w="3317" w:type="pct"/>
            <w:shd w:val="clear" w:color="auto" w:fill="auto"/>
          </w:tcPr>
          <w:p w14:paraId="7A9989DA" w14:textId="454B7C9F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Max. šírka čistiacej plochy šablóny ≥ 600 mm   </w:t>
            </w:r>
          </w:p>
        </w:tc>
        <w:tc>
          <w:tcPr>
            <w:tcW w:w="547" w:type="pct"/>
          </w:tcPr>
          <w:p w14:paraId="6F4A7544" w14:textId="10459700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1681A253" w14:textId="2155B10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7951637C" w14:textId="77777777" w:rsidTr="00450430">
        <w:tc>
          <w:tcPr>
            <w:tcW w:w="3317" w:type="pct"/>
            <w:shd w:val="clear" w:color="auto" w:fill="auto"/>
          </w:tcPr>
          <w:p w14:paraId="6CE65AA4" w14:textId="7D60D25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Systém sekvenčného automatického čistenia pastovacej šablóny</w:t>
            </w:r>
          </w:p>
        </w:tc>
        <w:tc>
          <w:tcPr>
            <w:tcW w:w="547" w:type="pct"/>
          </w:tcPr>
          <w:p w14:paraId="5C3034D8" w14:textId="04215CC7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406838A2" w14:textId="5D35D520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147F62AB" w14:textId="77777777" w:rsidTr="00450430">
        <w:tc>
          <w:tcPr>
            <w:tcW w:w="3317" w:type="pct"/>
            <w:shd w:val="clear" w:color="auto" w:fill="auto"/>
          </w:tcPr>
          <w:p w14:paraId="42627492" w14:textId="4C5285E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Systém suchého a mokrého čistenia pastovacej šablóny</w:t>
            </w:r>
          </w:p>
        </w:tc>
        <w:tc>
          <w:tcPr>
            <w:tcW w:w="547" w:type="pct"/>
          </w:tcPr>
          <w:p w14:paraId="561EEDDD" w14:textId="3442C9D0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7B98158B" w14:textId="753E043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6C550B63" w14:textId="77777777" w:rsidTr="00450430">
        <w:tc>
          <w:tcPr>
            <w:tcW w:w="3317" w:type="pct"/>
            <w:shd w:val="clear" w:color="auto" w:fill="auto"/>
          </w:tcPr>
          <w:p w14:paraId="75F9069F" w14:textId="4FAD0E99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bookmarkStart w:id="0" w:name="_Hlk3538545"/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Kompletné softvérové vybavenie zariadenia na prípravu, programovanie, optimalizáciu, monitorovanie a vyhodnocovanie procesu</w:t>
            </w:r>
            <w:bookmarkEnd w:id="0"/>
          </w:p>
        </w:tc>
        <w:tc>
          <w:tcPr>
            <w:tcW w:w="547" w:type="pct"/>
          </w:tcPr>
          <w:p w14:paraId="6D7FED0E" w14:textId="0E041108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  <w:vMerge w:val="restart"/>
          </w:tcPr>
          <w:p w14:paraId="5FB6367C" w14:textId="337440F6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odkazom na konkrétnu kap., resp. časť technického listu alebo konfigurácie zariadenia   </w:t>
            </w:r>
          </w:p>
        </w:tc>
      </w:tr>
      <w:tr w:rsidR="00170FFD" w:rsidRPr="00170FFD" w14:paraId="5939F38A" w14:textId="77777777" w:rsidTr="00450430">
        <w:tc>
          <w:tcPr>
            <w:tcW w:w="3317" w:type="pct"/>
            <w:shd w:val="clear" w:color="auto" w:fill="auto"/>
          </w:tcPr>
          <w:p w14:paraId="6174FD6F" w14:textId="52FD6A28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Modul pre monitorovanie a štatistické spracovanie údajov, automatické spracovanie a vyhodnotenie SPC údajov z procesu pastovania</w:t>
            </w:r>
          </w:p>
        </w:tc>
        <w:tc>
          <w:tcPr>
            <w:tcW w:w="547" w:type="pct"/>
          </w:tcPr>
          <w:p w14:paraId="602B6610" w14:textId="11AB524B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  <w:vMerge/>
          </w:tcPr>
          <w:p w14:paraId="7BF74C60" w14:textId="7D981D44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21595B68" w14:textId="77777777" w:rsidTr="00450430">
        <w:tc>
          <w:tcPr>
            <w:tcW w:w="3317" w:type="pct"/>
            <w:shd w:val="clear" w:color="auto" w:fill="auto"/>
          </w:tcPr>
          <w:p w14:paraId="1F40C7EE" w14:textId="09B05B12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Možnosť tvorby rôznych reportov, sledovanie kvalitatívnych trendov množstva pasty</w:t>
            </w:r>
          </w:p>
        </w:tc>
        <w:tc>
          <w:tcPr>
            <w:tcW w:w="547" w:type="pct"/>
          </w:tcPr>
          <w:p w14:paraId="1342C44A" w14:textId="6F38CC0D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  <w:vMerge/>
          </w:tcPr>
          <w:p w14:paraId="037101A9" w14:textId="31FEF6AC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2F2C2642" w14:textId="77777777" w:rsidTr="00450430">
        <w:tc>
          <w:tcPr>
            <w:tcW w:w="3317" w:type="pct"/>
            <w:shd w:val="clear" w:color="auto" w:fill="auto"/>
          </w:tcPr>
          <w:p w14:paraId="152357CD" w14:textId="19FE570B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Programovanie pastovacieho zariadenia OFFLINE / ONLINE</w:t>
            </w:r>
          </w:p>
        </w:tc>
        <w:tc>
          <w:tcPr>
            <w:tcW w:w="547" w:type="pct"/>
          </w:tcPr>
          <w:p w14:paraId="07EC1FE7" w14:textId="28C35445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08909EE3" w14:textId="4BC489DE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1025F" w:rsidRPr="00170FFD" w14:paraId="37DE8010" w14:textId="77777777" w:rsidTr="00450430">
        <w:tc>
          <w:tcPr>
            <w:tcW w:w="3317" w:type="pct"/>
            <w:shd w:val="clear" w:color="auto" w:fill="auto"/>
          </w:tcPr>
          <w:p w14:paraId="7C14624B" w14:textId="77777777" w:rsidR="0021025F" w:rsidRPr="00170FFD" w:rsidRDefault="0021025F" w:rsidP="0021025F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Kyber</w:t>
            </w:r>
            <w:proofErr w:type="spellEnd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-fyzikálne systémy (CPS)</w:t>
            </w:r>
            <w:r w:rsidRPr="00170FF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k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omunikačné softvérové rozhranie stroja kompatibilné s automatickým kontrolným systémom po pastovaní 3D SPI (3D Solder Paste </w:t>
            </w:r>
            <w:r w:rsidRPr="00170FFD">
              <w:rPr>
                <w:rFonts w:asciiTheme="minorHAnsi" w:hAnsiTheme="minorHAnsi" w:cstheme="minorHAnsi"/>
                <w:sz w:val="18"/>
                <w:szCs w:val="18"/>
              </w:rPr>
              <w:t xml:space="preserve">Inspection </w:t>
            </w:r>
            <w:proofErr w:type="spellStart"/>
            <w:r w:rsidRPr="00170FFD">
              <w:rPr>
                <w:rFonts w:asciiTheme="minorHAnsi" w:hAnsiTheme="minorHAnsi" w:cstheme="minorHAnsi"/>
                <w:sz w:val="18"/>
                <w:szCs w:val="18"/>
              </w:rPr>
              <w:t>Machine</w:t>
            </w:r>
            <w:proofErr w:type="spellEnd"/>
            <w:r w:rsidRPr="00170FFD">
              <w:rPr>
                <w:rFonts w:asciiTheme="minorHAnsi" w:hAnsiTheme="minorHAnsi" w:cstheme="minorHAnsi"/>
                <w:sz w:val="18"/>
                <w:szCs w:val="18"/>
              </w:rPr>
              <w:t>) pre automatické riadenie a úpravu procesu pastovania na základe spätnej väzby z 3D SPI kontroly</w:t>
            </w:r>
          </w:p>
        </w:tc>
        <w:tc>
          <w:tcPr>
            <w:tcW w:w="547" w:type="pct"/>
          </w:tcPr>
          <w:p w14:paraId="350BDC52" w14:textId="4705D24A" w:rsidR="0021025F" w:rsidRPr="00170FFD" w:rsidRDefault="0021025F" w:rsidP="0021025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0C7F4267" w14:textId="77777777" w:rsidR="0021025F" w:rsidRPr="00170FFD" w:rsidRDefault="0021025F" w:rsidP="0021025F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2310000C" w14:textId="748E271C" w:rsidR="00F06189" w:rsidRPr="00170FFD" w:rsidRDefault="00F06189" w:rsidP="0021025F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21025F" w:rsidRPr="00170FFD" w14:paraId="4C0C4C84" w14:textId="77777777" w:rsidTr="00450430">
        <w:tc>
          <w:tcPr>
            <w:tcW w:w="3317" w:type="pct"/>
            <w:shd w:val="clear" w:color="auto" w:fill="auto"/>
          </w:tcPr>
          <w:p w14:paraId="6DE3A606" w14:textId="77777777" w:rsidR="0021025F" w:rsidRPr="00170FFD" w:rsidRDefault="0021025F" w:rsidP="0021025F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intralogistické</w:t>
            </w:r>
            <w:proofErr w:type="spellEnd"/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zariadenia</w:t>
            </w:r>
            <w:r w:rsidRPr="00170FF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k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omunikácia SMEMA (komunikačný protokol pre komunikáciu s inými zariadeniami v linke, napr. komunikácia a riadenie vstupných a výstupných dopravníkov ku zariadeniu na automatickú medzioperačnú dopravu materiálu a výrobkov po pastovaní bez zásahu obsluhy zariadenia...)</w:t>
            </w:r>
          </w:p>
        </w:tc>
        <w:tc>
          <w:tcPr>
            <w:tcW w:w="547" w:type="pct"/>
          </w:tcPr>
          <w:p w14:paraId="51652792" w14:textId="403024B2" w:rsidR="0021025F" w:rsidRPr="00170FFD" w:rsidRDefault="0021025F" w:rsidP="0021025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56B2AF5E" w14:textId="77777777" w:rsidR="0021025F" w:rsidRPr="00170FFD" w:rsidRDefault="0021025F" w:rsidP="0021025F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30ABDB64" w14:textId="2562B47C" w:rsidR="00F06189" w:rsidRPr="00170FFD" w:rsidRDefault="00F06189" w:rsidP="0021025F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EA5CF4" w:rsidRPr="00170FFD" w14:paraId="4BD7A49B" w14:textId="77777777" w:rsidTr="00894893">
        <w:tc>
          <w:tcPr>
            <w:tcW w:w="5000" w:type="pct"/>
            <w:gridSpan w:val="3"/>
            <w:shd w:val="clear" w:color="auto" w:fill="auto"/>
          </w:tcPr>
          <w:p w14:paraId="0EE03ED8" w14:textId="77777777" w:rsidR="00EA5CF4" w:rsidRPr="00170FFD" w:rsidRDefault="00EA5CF4" w:rsidP="00672FA2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21025F" w:rsidRPr="00170FFD" w14:paraId="50E7E6B4" w14:textId="77777777" w:rsidTr="00450430">
        <w:tc>
          <w:tcPr>
            <w:tcW w:w="3317" w:type="pct"/>
            <w:shd w:val="clear" w:color="auto" w:fill="auto"/>
          </w:tcPr>
          <w:p w14:paraId="2AD2BABB" w14:textId="77777777" w:rsidR="0021025F" w:rsidRPr="00170FFD" w:rsidRDefault="0021025F" w:rsidP="0021025F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Times New Roman" w:hAnsiTheme="minorHAnsi" w:cstheme="minorHAnsi"/>
                <w:sz w:val="18"/>
                <w:szCs w:val="18"/>
              </w:rPr>
              <w:t>m</w:t>
            </w: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in. 2D optická, bezdotyková kontrola kvality pastovania s prepojením na riadiací systém stroja, </w:t>
            </w:r>
          </w:p>
        </w:tc>
        <w:tc>
          <w:tcPr>
            <w:tcW w:w="547" w:type="pct"/>
          </w:tcPr>
          <w:p w14:paraId="71526B67" w14:textId="77777777" w:rsidR="0021025F" w:rsidRPr="00170FFD" w:rsidRDefault="0021025F" w:rsidP="0021025F">
            <w:pPr>
              <w:widowControl/>
              <w:ind w:left="567" w:hanging="6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163931ED" w14:textId="77777777" w:rsidR="0021025F" w:rsidRPr="00170FFD" w:rsidRDefault="0021025F" w:rsidP="0021025F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01EF3599" w14:textId="05EAA7EF" w:rsidR="00F06189" w:rsidRPr="00170FFD" w:rsidRDefault="00F06189" w:rsidP="0021025F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1025F" w:rsidRPr="00170FFD" w14:paraId="0462CB00" w14:textId="77777777" w:rsidTr="00450430">
        <w:tc>
          <w:tcPr>
            <w:tcW w:w="3317" w:type="pct"/>
            <w:shd w:val="clear" w:color="auto" w:fill="auto"/>
          </w:tcPr>
          <w:p w14:paraId="6B8A631A" w14:textId="77777777" w:rsidR="0021025F" w:rsidRPr="00170FFD" w:rsidRDefault="0021025F" w:rsidP="0021025F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traceability systém na výrobok (DPS) s možnosťou automatického čítania čiarových a 2D kódov z DPS, </w:t>
            </w:r>
          </w:p>
        </w:tc>
        <w:tc>
          <w:tcPr>
            <w:tcW w:w="547" w:type="pct"/>
          </w:tcPr>
          <w:p w14:paraId="3708D9E0" w14:textId="77777777" w:rsidR="0021025F" w:rsidRPr="00170FFD" w:rsidRDefault="0021025F" w:rsidP="0021025F">
            <w:pPr>
              <w:widowControl/>
              <w:ind w:left="567" w:hanging="615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699B42E9" w14:textId="77777777" w:rsidR="0021025F" w:rsidRPr="00170FFD" w:rsidRDefault="0021025F" w:rsidP="0021025F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1025F" w:rsidRPr="00170FFD" w14:paraId="7002348D" w14:textId="77777777" w:rsidTr="00450430">
        <w:tc>
          <w:tcPr>
            <w:tcW w:w="3317" w:type="pct"/>
            <w:shd w:val="clear" w:color="auto" w:fill="auto"/>
          </w:tcPr>
          <w:p w14:paraId="5D12771F" w14:textId="77777777" w:rsidR="0021025F" w:rsidRPr="00170FFD" w:rsidRDefault="0021025F" w:rsidP="0021025F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traceability systém na materiál a nástroje (spájkovacia pasta, lepidlo, šablóna, stierací nôž...) s možnosťou čítania čiarových a 2D kódov z DPS </w:t>
            </w:r>
          </w:p>
        </w:tc>
        <w:tc>
          <w:tcPr>
            <w:tcW w:w="547" w:type="pct"/>
          </w:tcPr>
          <w:p w14:paraId="2870BBFA" w14:textId="77777777" w:rsidR="0021025F" w:rsidRPr="00170FFD" w:rsidRDefault="0021025F" w:rsidP="0021025F">
            <w:pPr>
              <w:widowControl/>
              <w:ind w:left="567" w:hanging="615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07E825E3" w14:textId="77777777" w:rsidR="0021025F" w:rsidRPr="00170FFD" w:rsidRDefault="0021025F" w:rsidP="0021025F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1025F" w:rsidRPr="00170FFD" w14:paraId="6531BC39" w14:textId="77777777" w:rsidTr="00894893">
        <w:tc>
          <w:tcPr>
            <w:tcW w:w="5000" w:type="pct"/>
            <w:gridSpan w:val="3"/>
            <w:shd w:val="clear" w:color="auto" w:fill="auto"/>
          </w:tcPr>
          <w:p w14:paraId="1FA7032E" w14:textId="77777777" w:rsidR="0021025F" w:rsidRPr="00170FFD" w:rsidRDefault="0021025F" w:rsidP="0021025F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70FF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170FF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21025F" w:rsidRPr="00170FFD" w14:paraId="3AB30717" w14:textId="77777777" w:rsidTr="00450430">
        <w:tc>
          <w:tcPr>
            <w:tcW w:w="3317" w:type="pct"/>
            <w:shd w:val="clear" w:color="auto" w:fill="auto"/>
          </w:tcPr>
          <w:p w14:paraId="400EBF9B" w14:textId="77777777" w:rsidR="0021025F" w:rsidRPr="00170FFD" w:rsidRDefault="0021025F" w:rsidP="0021025F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547" w:type="pct"/>
          </w:tcPr>
          <w:p w14:paraId="10D9828A" w14:textId="5DFC6633" w:rsidR="0021025F" w:rsidRPr="00170FFD" w:rsidRDefault="0021025F" w:rsidP="00210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0371AAD3" w14:textId="5FBA0381" w:rsidR="00F06189" w:rsidRPr="00170FFD" w:rsidRDefault="00F06189" w:rsidP="0021025F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1025F" w:rsidRPr="00170FFD" w14:paraId="44EEADE6" w14:textId="77777777" w:rsidTr="00450430">
        <w:tc>
          <w:tcPr>
            <w:tcW w:w="3317" w:type="pct"/>
            <w:shd w:val="clear" w:color="auto" w:fill="auto"/>
          </w:tcPr>
          <w:p w14:paraId="0123DE2B" w14:textId="77777777" w:rsidR="0021025F" w:rsidRPr="00170FFD" w:rsidRDefault="0021025F" w:rsidP="0021025F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547" w:type="pct"/>
          </w:tcPr>
          <w:p w14:paraId="580EBECF" w14:textId="3CB735E9" w:rsidR="0021025F" w:rsidRPr="00170FFD" w:rsidRDefault="0021025F" w:rsidP="00210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48BAE4F7" w14:textId="77777777" w:rsidR="0021025F" w:rsidRPr="00170FFD" w:rsidRDefault="0021025F" w:rsidP="0021025F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1025F" w:rsidRPr="00170FFD" w14:paraId="571BCBD0" w14:textId="77777777" w:rsidTr="00450430">
        <w:tc>
          <w:tcPr>
            <w:tcW w:w="3317" w:type="pct"/>
            <w:shd w:val="clear" w:color="auto" w:fill="auto"/>
          </w:tcPr>
          <w:p w14:paraId="1392260D" w14:textId="77777777" w:rsidR="0021025F" w:rsidRPr="00170FFD" w:rsidRDefault="0021025F" w:rsidP="0021025F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ochrana údajov z monitorovania a riadenia procesu 3D kontroly, </w:t>
            </w:r>
          </w:p>
        </w:tc>
        <w:tc>
          <w:tcPr>
            <w:tcW w:w="547" w:type="pct"/>
          </w:tcPr>
          <w:p w14:paraId="68CA7DDD" w14:textId="0AB3A16C" w:rsidR="0021025F" w:rsidRPr="00170FFD" w:rsidRDefault="0021025F" w:rsidP="00210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3B4B6984" w14:textId="77777777" w:rsidR="0021025F" w:rsidRPr="00170FFD" w:rsidRDefault="0021025F" w:rsidP="0021025F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21025F" w:rsidRPr="00170FFD" w14:paraId="6DF5A526" w14:textId="77777777" w:rsidTr="00450430">
        <w:tc>
          <w:tcPr>
            <w:tcW w:w="3317" w:type="pct"/>
            <w:shd w:val="clear" w:color="auto" w:fill="auto"/>
          </w:tcPr>
          <w:p w14:paraId="6066C2C0" w14:textId="77777777" w:rsidR="0021025F" w:rsidRPr="00170FFD" w:rsidRDefault="0021025F" w:rsidP="0021025F">
            <w:pPr>
              <w:pStyle w:val="Odsekzoznamu"/>
              <w:widowControl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vzdialenom prístupe servisu do stroja cez internet...) </w:t>
            </w:r>
          </w:p>
        </w:tc>
        <w:tc>
          <w:tcPr>
            <w:tcW w:w="547" w:type="pct"/>
          </w:tcPr>
          <w:p w14:paraId="614A37EF" w14:textId="625AB7D0" w:rsidR="0021025F" w:rsidRPr="00170FFD" w:rsidRDefault="0021025F" w:rsidP="002102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7750B326" w14:textId="77777777" w:rsidR="0021025F" w:rsidRPr="00170FFD" w:rsidRDefault="0021025F" w:rsidP="0021025F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2D0040D8" w14:textId="77777777" w:rsidTr="00450430">
        <w:tc>
          <w:tcPr>
            <w:tcW w:w="3317" w:type="pct"/>
            <w:shd w:val="clear" w:color="auto" w:fill="auto"/>
          </w:tcPr>
          <w:p w14:paraId="03CD95D3" w14:textId="34574283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547" w:type="pct"/>
          </w:tcPr>
          <w:p w14:paraId="00F96C3D" w14:textId="09018A4E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7BBA168E" w14:textId="1B237E0F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51A45781" w14:textId="77777777" w:rsidTr="00450430">
        <w:tc>
          <w:tcPr>
            <w:tcW w:w="3317" w:type="pct"/>
            <w:shd w:val="clear" w:color="auto" w:fill="auto"/>
          </w:tcPr>
          <w:p w14:paraId="2F3B5D81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Pripojenie na stlačený vzduch 6 bar ± 1bar</w:t>
            </w:r>
          </w:p>
          <w:p w14:paraId="137EEBA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0722BAE3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7DC47C33" w14:textId="5A6854CE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 xml:space="preserve">Plnenie tejto požiadavky s vyhodnotením “ANO” sa rozumie, ak je zariadenie skonštruované na pripojenie do rozvodov stlačeného vzduchu v intervale od 5 do 7bar vrátane </w:t>
            </w:r>
          </w:p>
        </w:tc>
        <w:tc>
          <w:tcPr>
            <w:tcW w:w="547" w:type="pct"/>
          </w:tcPr>
          <w:p w14:paraId="75DDB9A5" w14:textId="25FE823F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5627D85D" w14:textId="2FD762DC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hodnoty a podporný dôkaz odkazom na konkrétnu kap., resp. časť technického listu alebo konfigurácie zariadenia   </w:t>
            </w:r>
          </w:p>
        </w:tc>
      </w:tr>
      <w:tr w:rsidR="00170FFD" w:rsidRPr="00170FFD" w14:paraId="714AEA11" w14:textId="77777777" w:rsidTr="00450430">
        <w:tc>
          <w:tcPr>
            <w:tcW w:w="3317" w:type="pct"/>
            <w:shd w:val="clear" w:color="auto" w:fill="auto"/>
          </w:tcPr>
          <w:p w14:paraId="28BDC309" w14:textId="777C1E55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bookmarkStart w:id="1" w:name="_Hlk3538573"/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Dodanie, inštalácia a uvedenie zariadenia do prevádzky </w:t>
            </w:r>
            <w:bookmarkEnd w:id="1"/>
          </w:p>
        </w:tc>
        <w:tc>
          <w:tcPr>
            <w:tcW w:w="547" w:type="pct"/>
          </w:tcPr>
          <w:p w14:paraId="12EFFB93" w14:textId="15F51DB6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1B92FEEF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34D9FACC" w14:textId="77777777" w:rsidTr="00450430">
        <w:tc>
          <w:tcPr>
            <w:tcW w:w="3317" w:type="pct"/>
            <w:shd w:val="clear" w:color="auto" w:fill="auto"/>
          </w:tcPr>
          <w:p w14:paraId="620286CF" w14:textId="414A728F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547" w:type="pct"/>
          </w:tcPr>
          <w:p w14:paraId="15FA9E20" w14:textId="5589DB42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4A90ECD1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40901170" w14:textId="77777777" w:rsidTr="00450430">
        <w:tc>
          <w:tcPr>
            <w:tcW w:w="3317" w:type="pct"/>
            <w:shd w:val="clear" w:color="auto" w:fill="auto"/>
          </w:tcPr>
          <w:p w14:paraId="29773B07" w14:textId="2B56D256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547" w:type="pct"/>
          </w:tcPr>
          <w:p w14:paraId="5E2049FE" w14:textId="102BAAA7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17C375EF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01F5C737" w14:textId="77777777" w:rsidTr="00450430">
        <w:tc>
          <w:tcPr>
            <w:tcW w:w="3317" w:type="pct"/>
            <w:shd w:val="clear" w:color="auto" w:fill="auto"/>
          </w:tcPr>
          <w:p w14:paraId="71F9D7B1" w14:textId="591307BF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547" w:type="pct"/>
          </w:tcPr>
          <w:p w14:paraId="18D4919F" w14:textId="57CA64A3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  <w:vMerge w:val="restart"/>
          </w:tcPr>
          <w:p w14:paraId="2DE33F07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6E7E384D" w14:textId="77777777" w:rsidTr="00450430">
        <w:tc>
          <w:tcPr>
            <w:tcW w:w="3317" w:type="pct"/>
            <w:shd w:val="clear" w:color="auto" w:fill="auto"/>
          </w:tcPr>
          <w:p w14:paraId="4CE82A06" w14:textId="75957D1E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547" w:type="pct"/>
          </w:tcPr>
          <w:p w14:paraId="01A105FF" w14:textId="7AAC0DAC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  <w:vMerge/>
          </w:tcPr>
          <w:p w14:paraId="196FBBA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6E1F7B23" w14:textId="77777777" w:rsidTr="00450430">
        <w:tc>
          <w:tcPr>
            <w:tcW w:w="3317" w:type="pct"/>
            <w:shd w:val="clear" w:color="auto" w:fill="auto"/>
          </w:tcPr>
          <w:p w14:paraId="7B42D060" w14:textId="44787E5E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547" w:type="pct"/>
          </w:tcPr>
          <w:p w14:paraId="4D40F8C5" w14:textId="2C55E540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50948E2F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047A5596" w14:textId="77777777" w:rsidTr="00450430">
        <w:tc>
          <w:tcPr>
            <w:tcW w:w="3317" w:type="pct"/>
            <w:shd w:val="clear" w:color="auto" w:fill="auto"/>
          </w:tcPr>
          <w:p w14:paraId="34F23946" w14:textId="56D073F5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Zaškolenie personálu na obsluhu a preventívnu údržbu zariadenia v slovenskom alebo českom jazyku</w:t>
            </w:r>
          </w:p>
        </w:tc>
        <w:tc>
          <w:tcPr>
            <w:tcW w:w="547" w:type="pct"/>
          </w:tcPr>
          <w:p w14:paraId="4B8C0B38" w14:textId="31E3995E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5697468C" w14:textId="77777777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656122CC" w14:textId="77777777" w:rsidTr="00BB260F">
        <w:tc>
          <w:tcPr>
            <w:tcW w:w="3317" w:type="pct"/>
            <w:shd w:val="clear" w:color="auto" w:fill="auto"/>
          </w:tcPr>
          <w:p w14:paraId="4CFE3C8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Servisná podpora do 24 hodín od nahlásenia poruchy zariadenia v slovenskom alebo českom jazyku </w:t>
            </w:r>
          </w:p>
          <w:p w14:paraId="5064637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  <w:p w14:paraId="36482844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0D545432" w14:textId="093D8B5A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 xml:space="preserve">Plnenie tejto požiadavky sa rozumie ako splnené vtedy, ak uchádzač zabezpečí bezodkladné poskytnutia odbornej konzultácie, diagnostiky stroja pomocou </w:t>
            </w: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lastRenderedPageBreak/>
              <w:t>vzdialeného prístupu cez internet, v prípade nutnosti ale na základe vzájomnej dohody medzi obstarávateľom a uchádzačom aj vycestovanie ku stroju za účelom poskytnutia odbornej servisnej podpory na odstránenie poruchy zariadenia kompetentným servisným technikom komunikujúcim v slovenskom alebo českom jazyku do lehoty 24 hodín od písomného nahlásenia požiadavky ( napr. mailom, SMS...) počas 7dni v týždni na všetkých troch pracovných zmenách.</w:t>
            </w:r>
          </w:p>
        </w:tc>
        <w:tc>
          <w:tcPr>
            <w:tcW w:w="547" w:type="pct"/>
          </w:tcPr>
          <w:p w14:paraId="772EC8D2" w14:textId="3EAA8582" w:rsidR="00170FFD" w:rsidRPr="00170FFD" w:rsidRDefault="00170FFD" w:rsidP="00170FFD">
            <w:pPr>
              <w:widowControl/>
              <w:ind w:left="426" w:hanging="46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lastRenderedPageBreak/>
              <w:t>áno/nie</w:t>
            </w:r>
          </w:p>
        </w:tc>
        <w:tc>
          <w:tcPr>
            <w:tcW w:w="1136" w:type="pct"/>
            <w:shd w:val="clear" w:color="auto" w:fill="auto"/>
          </w:tcPr>
          <w:p w14:paraId="58DB0524" w14:textId="3E627CAE" w:rsidR="00170FFD" w:rsidRPr="00BB260F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BB260F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Uviesť podporný dôkaz o technickom a personálnom zabezpečení servisnej podpory – aktuálny menný zoznam kvalifikovaných servisných technikov, </w:t>
            </w:r>
            <w:r w:rsidRPr="00BB260F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 xml:space="preserve">objem tržieb za poskytovanie servisnej podpory zariadení za posledné tri roky 2018, 2019, 2020 </w:t>
            </w:r>
          </w:p>
        </w:tc>
      </w:tr>
      <w:tr w:rsidR="00170FFD" w:rsidRPr="00170FFD" w14:paraId="5DDF2398" w14:textId="77777777" w:rsidTr="00450430">
        <w:tc>
          <w:tcPr>
            <w:tcW w:w="3317" w:type="pct"/>
          </w:tcPr>
          <w:p w14:paraId="621B9CA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>Vzdialený prístup cez internet</w:t>
            </w:r>
          </w:p>
          <w:p w14:paraId="287AAD8D" w14:textId="77777777" w:rsidR="002F75F0" w:rsidRDefault="002F75F0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</w:p>
          <w:p w14:paraId="585638FE" w14:textId="4BDAEB1E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b/>
                <w:bCs/>
                <w:i/>
                <w:iCs/>
                <w:sz w:val="18"/>
                <w:szCs w:val="18"/>
                <w:lang w:val="sq-AL" w:eastAsia="ja-JP"/>
              </w:rPr>
              <w:t>Došpecifikovanie požiadavky:</w:t>
            </w:r>
          </w:p>
          <w:p w14:paraId="3284C9CE" w14:textId="7ED53F30" w:rsidR="00170FFD" w:rsidRPr="00170FFD" w:rsidRDefault="00170FFD" w:rsidP="00170FFD">
            <w:pPr>
              <w:widowControl/>
              <w:ind w:left="-28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eastAsia="MS Mincho" w:hAnsiTheme="minorHAnsi" w:cstheme="minorHAnsi"/>
                <w:i/>
                <w:iCs/>
                <w:sz w:val="18"/>
                <w:szCs w:val="18"/>
                <w:lang w:val="sq-AL" w:eastAsia="ja-JP"/>
              </w:rPr>
              <w:t>Plnenie tejto požiadavky sa rozumie ako splnené vtedy, ak uchádzač zabezpečí bezodkladný vzdialený prístup do riadiaceho systému stroja cez internet za účelom vykonania diagnostikácie zariadenia na základe vzájomnej dohody a s pridelením oprávnení na prístup medzi obstarávateľom a uchádzačom do lehoty 24 hodín od písomného nahlásenia požiadavky ( napr. mailom, SMS...) počas 7dni v týždni na všetkých troch pracovných zmenách.</w:t>
            </w:r>
          </w:p>
        </w:tc>
        <w:tc>
          <w:tcPr>
            <w:tcW w:w="547" w:type="pct"/>
          </w:tcPr>
          <w:p w14:paraId="2B3EB8F5" w14:textId="74FDBCFB" w:rsidR="00170FFD" w:rsidRPr="00170FFD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170FFD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204A4FAB" w14:textId="77777777" w:rsidR="00170FFD" w:rsidRPr="00170FFD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170FFD" w:rsidRPr="00170FFD" w14:paraId="5BE7B43F" w14:textId="77777777" w:rsidTr="00450430">
        <w:tc>
          <w:tcPr>
            <w:tcW w:w="3317" w:type="pct"/>
            <w:shd w:val="clear" w:color="auto" w:fill="auto"/>
          </w:tcPr>
          <w:p w14:paraId="0F634356" w14:textId="6FEE8E05" w:rsidR="00170FFD" w:rsidRPr="00812CA9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812CA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547" w:type="pct"/>
          </w:tcPr>
          <w:p w14:paraId="6E1AE9AB" w14:textId="6C73725A" w:rsidR="00170FFD" w:rsidRPr="00812CA9" w:rsidRDefault="00170FFD" w:rsidP="00170FFD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812CA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36" w:type="pct"/>
          </w:tcPr>
          <w:p w14:paraId="19834480" w14:textId="77777777" w:rsidR="00170FFD" w:rsidRPr="00812CA9" w:rsidRDefault="00170FFD" w:rsidP="00170FFD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</w:tbl>
    <w:p w14:paraId="34D79C95" w14:textId="77777777" w:rsidR="00B95F6B" w:rsidRPr="00765165" w:rsidRDefault="00B95F6B" w:rsidP="00B95F6B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14:paraId="00DBE02F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Dátum vypracovania cenovej ponuky:</w:t>
      </w:r>
    </w:p>
    <w:p w14:paraId="0E340B72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7DA7D9DF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Vypracoval + kontaktné údaje:</w:t>
      </w:r>
    </w:p>
    <w:p w14:paraId="2B5E33F7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ab/>
      </w:r>
    </w:p>
    <w:p w14:paraId="57FC54D5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Obchodné meno uchádzača a sídlo:</w:t>
      </w:r>
    </w:p>
    <w:p w14:paraId="064F61E0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2E6A7078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IČO:</w:t>
      </w:r>
    </w:p>
    <w:p w14:paraId="446977DF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1D287C68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Platca DPH:</w:t>
      </w:r>
    </w:p>
    <w:p w14:paraId="353965D1" w14:textId="77777777" w:rsidR="00564C33" w:rsidRPr="002C608C" w:rsidRDefault="00564C33" w:rsidP="00564C33">
      <w:pPr>
        <w:tabs>
          <w:tab w:val="left" w:pos="3119"/>
        </w:tabs>
        <w:rPr>
          <w:rFonts w:ascii="Calibri" w:hAnsi="Calibri" w:cs="Calibri"/>
          <w:b/>
          <w:sz w:val="18"/>
          <w:szCs w:val="18"/>
        </w:rPr>
      </w:pPr>
    </w:p>
    <w:p w14:paraId="7603DA10" w14:textId="77777777" w:rsidR="00564C33" w:rsidRPr="002C608C" w:rsidRDefault="00564C33" w:rsidP="00564C33">
      <w:pPr>
        <w:rPr>
          <w:rFonts w:ascii="Calibri" w:hAnsi="Calibri" w:cs="Calibri"/>
          <w:b/>
          <w:sz w:val="18"/>
          <w:szCs w:val="18"/>
        </w:rPr>
      </w:pPr>
      <w:r w:rsidRPr="002C608C">
        <w:rPr>
          <w:rFonts w:ascii="Calibri" w:hAnsi="Calibri" w:cs="Calibri"/>
          <w:b/>
          <w:sz w:val="18"/>
          <w:szCs w:val="18"/>
        </w:rPr>
        <w:t>Podpis:</w:t>
      </w:r>
    </w:p>
    <w:p w14:paraId="4FAC04B1" w14:textId="1CC89525" w:rsidR="00047EE9" w:rsidRDefault="00047EE9" w:rsidP="00564C33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sectPr w:rsidR="00047EE9" w:rsidSect="00510999">
      <w:headerReference w:type="default" r:id="rId7"/>
      <w:pgSz w:w="11900" w:h="16840" w:code="9"/>
      <w:pgMar w:top="663" w:right="811" w:bottom="709" w:left="1281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07C1" w14:textId="77777777" w:rsidR="00422A5B" w:rsidRDefault="00422A5B">
      <w:r>
        <w:separator/>
      </w:r>
    </w:p>
  </w:endnote>
  <w:endnote w:type="continuationSeparator" w:id="0">
    <w:p w14:paraId="027E1F61" w14:textId="77777777" w:rsidR="00422A5B" w:rsidRDefault="004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2BBB" w14:textId="77777777" w:rsidR="00422A5B" w:rsidRDefault="00422A5B"/>
  </w:footnote>
  <w:footnote w:type="continuationSeparator" w:id="0">
    <w:p w14:paraId="5F425749" w14:textId="77777777" w:rsidR="00422A5B" w:rsidRDefault="00422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DC4B" w14:textId="7A4ADDF8" w:rsidR="00564C33" w:rsidRDefault="00564C33">
    <w:pPr>
      <w:pStyle w:val="Hlavika"/>
    </w:pPr>
    <w:r>
      <w:t>Príloha č. 1_Opis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0A6"/>
    <w:multiLevelType w:val="multilevel"/>
    <w:tmpl w:val="F30A7A5E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144BA"/>
    <w:multiLevelType w:val="hybridMultilevel"/>
    <w:tmpl w:val="CDD01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30E"/>
    <w:multiLevelType w:val="hybridMultilevel"/>
    <w:tmpl w:val="51664DB0"/>
    <w:lvl w:ilvl="0" w:tplc="3BDA8C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3DAA2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5301"/>
    <w:multiLevelType w:val="hybridMultilevel"/>
    <w:tmpl w:val="4B1826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C67CA"/>
    <w:multiLevelType w:val="hybridMultilevel"/>
    <w:tmpl w:val="D88AD054"/>
    <w:lvl w:ilvl="0" w:tplc="04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5" w15:restartNumberingAfterBreak="0">
    <w:nsid w:val="5D652E16"/>
    <w:multiLevelType w:val="hybridMultilevel"/>
    <w:tmpl w:val="83FCD1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848F9"/>
    <w:multiLevelType w:val="hybridMultilevel"/>
    <w:tmpl w:val="9564A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A7661"/>
    <w:multiLevelType w:val="hybridMultilevel"/>
    <w:tmpl w:val="9306BC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F0E6F"/>
    <w:multiLevelType w:val="hybridMultilevel"/>
    <w:tmpl w:val="D256DA30"/>
    <w:lvl w:ilvl="0" w:tplc="BE7E7C5C">
      <w:numFmt w:val="bullet"/>
      <w:lvlText w:val="-"/>
      <w:lvlJc w:val="left"/>
      <w:pPr>
        <w:ind w:left="932" w:hanging="360"/>
      </w:pPr>
      <w:rPr>
        <w:rFonts w:ascii="Calibri" w:eastAsiaTheme="minorHAnsi" w:hAnsi="Calibri" w:cstheme="minorBidi" w:hint="default"/>
      </w:rPr>
    </w:lvl>
    <w:lvl w:ilvl="1" w:tplc="1780EAD4">
      <w:numFmt w:val="bullet"/>
      <w:lvlText w:val=""/>
      <w:lvlJc w:val="left"/>
      <w:pPr>
        <w:ind w:left="1652" w:hanging="360"/>
      </w:pPr>
      <w:rPr>
        <w:rFonts w:ascii="Symbol" w:eastAsia="Special#Default Metrics Font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711B5BE9"/>
    <w:multiLevelType w:val="hybridMultilevel"/>
    <w:tmpl w:val="92C895EA"/>
    <w:lvl w:ilvl="0" w:tplc="8C12F81A">
      <w:start w:val="5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74C12"/>
    <w:multiLevelType w:val="hybridMultilevel"/>
    <w:tmpl w:val="F5FA2E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F2"/>
    <w:rsid w:val="00015D8C"/>
    <w:rsid w:val="00047EE9"/>
    <w:rsid w:val="00071330"/>
    <w:rsid w:val="000C5784"/>
    <w:rsid w:val="000C7DF2"/>
    <w:rsid w:val="000F11F5"/>
    <w:rsid w:val="000F2DDD"/>
    <w:rsid w:val="000F676F"/>
    <w:rsid w:val="00110272"/>
    <w:rsid w:val="001375F7"/>
    <w:rsid w:val="00170FFD"/>
    <w:rsid w:val="001B7A47"/>
    <w:rsid w:val="001F592F"/>
    <w:rsid w:val="0021025F"/>
    <w:rsid w:val="00254A1C"/>
    <w:rsid w:val="00265A80"/>
    <w:rsid w:val="00270FB8"/>
    <w:rsid w:val="002B0A02"/>
    <w:rsid w:val="002E41C8"/>
    <w:rsid w:val="002F75F0"/>
    <w:rsid w:val="00314F13"/>
    <w:rsid w:val="0032274A"/>
    <w:rsid w:val="00330B70"/>
    <w:rsid w:val="00332AF8"/>
    <w:rsid w:val="00361A39"/>
    <w:rsid w:val="00385D39"/>
    <w:rsid w:val="003C56D1"/>
    <w:rsid w:val="003E5FD8"/>
    <w:rsid w:val="003F3FE5"/>
    <w:rsid w:val="00422A5B"/>
    <w:rsid w:val="00434E59"/>
    <w:rsid w:val="004421F2"/>
    <w:rsid w:val="00450430"/>
    <w:rsid w:val="00454500"/>
    <w:rsid w:val="0045776E"/>
    <w:rsid w:val="004C740E"/>
    <w:rsid w:val="004D1841"/>
    <w:rsid w:val="004F19E7"/>
    <w:rsid w:val="00510999"/>
    <w:rsid w:val="00554313"/>
    <w:rsid w:val="00564C33"/>
    <w:rsid w:val="005B4644"/>
    <w:rsid w:val="005B5C25"/>
    <w:rsid w:val="005D3EDC"/>
    <w:rsid w:val="005E51D4"/>
    <w:rsid w:val="006012AD"/>
    <w:rsid w:val="006020C7"/>
    <w:rsid w:val="00616E64"/>
    <w:rsid w:val="00672FA2"/>
    <w:rsid w:val="006769FA"/>
    <w:rsid w:val="006E3ABA"/>
    <w:rsid w:val="00765165"/>
    <w:rsid w:val="007978F6"/>
    <w:rsid w:val="007D7087"/>
    <w:rsid w:val="007E75BC"/>
    <w:rsid w:val="00804D86"/>
    <w:rsid w:val="00811C72"/>
    <w:rsid w:val="00812CA9"/>
    <w:rsid w:val="00853DB7"/>
    <w:rsid w:val="00857FCE"/>
    <w:rsid w:val="00894893"/>
    <w:rsid w:val="008A6FD8"/>
    <w:rsid w:val="008E316E"/>
    <w:rsid w:val="009075D7"/>
    <w:rsid w:val="00940D4A"/>
    <w:rsid w:val="00952EBD"/>
    <w:rsid w:val="009A778E"/>
    <w:rsid w:val="009B7643"/>
    <w:rsid w:val="009D238A"/>
    <w:rsid w:val="009D4405"/>
    <w:rsid w:val="00A45389"/>
    <w:rsid w:val="00B40DD0"/>
    <w:rsid w:val="00B4350F"/>
    <w:rsid w:val="00B45E69"/>
    <w:rsid w:val="00B671AD"/>
    <w:rsid w:val="00B95F6B"/>
    <w:rsid w:val="00BA21FD"/>
    <w:rsid w:val="00BB260F"/>
    <w:rsid w:val="00BB7F61"/>
    <w:rsid w:val="00BE618B"/>
    <w:rsid w:val="00C20CFD"/>
    <w:rsid w:val="00C7104F"/>
    <w:rsid w:val="00C71D2F"/>
    <w:rsid w:val="00C86D27"/>
    <w:rsid w:val="00CE28D3"/>
    <w:rsid w:val="00D033D0"/>
    <w:rsid w:val="00D065A6"/>
    <w:rsid w:val="00D13967"/>
    <w:rsid w:val="00D2150F"/>
    <w:rsid w:val="00D5242A"/>
    <w:rsid w:val="00D52911"/>
    <w:rsid w:val="00DB31A3"/>
    <w:rsid w:val="00E42570"/>
    <w:rsid w:val="00E6284F"/>
    <w:rsid w:val="00E71BC3"/>
    <w:rsid w:val="00EA5CF4"/>
    <w:rsid w:val="00F01733"/>
    <w:rsid w:val="00F06189"/>
    <w:rsid w:val="00F20639"/>
    <w:rsid w:val="00F64311"/>
    <w:rsid w:val="00F87C08"/>
    <w:rsid w:val="00F93253"/>
    <w:rsid w:val="00F962CD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AC0"/>
  <w15:docId w15:val="{6CB1248E-D154-DF46-9E32-F3833BC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paragraph" w:styleId="Nadpis3">
    <w:name w:val="heading 3"/>
    <w:basedOn w:val="Normlny"/>
    <w:next w:val="Normlny"/>
    <w:link w:val="Nadpis3Char"/>
    <w:autoRedefine/>
    <w:qFormat/>
    <w:rsid w:val="00332AF8"/>
    <w:pPr>
      <w:keepNext/>
      <w:pageBreakBefore/>
      <w:widowControl/>
      <w:tabs>
        <w:tab w:val="left" w:pos="540"/>
      </w:tabs>
      <w:spacing w:before="480" w:after="240"/>
      <w:jc w:val="center"/>
      <w:outlineLvl w:val="2"/>
    </w:pPr>
    <w:rPr>
      <w:rFonts w:asciiTheme="minorHAnsi" w:eastAsia="Times New Roman" w:hAnsiTheme="minorHAnsi" w:cstheme="minorHAnsi"/>
      <w:b/>
      <w:color w:val="auto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">
    <w:name w:val="Heading #1_"/>
    <w:basedOn w:val="Predvolenpsmoodseku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Bodytext275pt">
    <w:name w:val="Body text (2) + 7.5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NotBold">
    <w:name w:val="Body text (3) + Not Bold"/>
    <w:basedOn w:val="Bodytext3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0" w:lineRule="atLeast"/>
      <w:ind w:firstLine="3"/>
      <w:outlineLvl w:val="0"/>
    </w:pPr>
    <w:rPr>
      <w:rFonts w:ascii="Special#Default Metrics Font" w:eastAsia="Special#Default Metrics Font" w:hAnsi="Special#Default Metrics Font" w:cs="Special#Default Metrics Font"/>
      <w:sz w:val="18"/>
      <w:szCs w:val="1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300" w:line="218" w:lineRule="exact"/>
      <w:ind w:hanging="366"/>
    </w:pPr>
    <w:rPr>
      <w:rFonts w:ascii="Special#Default Metrics Font" w:eastAsia="Special#Default Metrics Font" w:hAnsi="Special#Default Metrics Font" w:cs="Special#Default Metrics Font"/>
      <w:sz w:val="16"/>
      <w:szCs w:val="1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line="218" w:lineRule="exact"/>
      <w:ind w:hanging="144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332AF8"/>
    <w:rPr>
      <w:rFonts w:asciiTheme="minorHAnsi" w:eastAsia="Times New Roman" w:hAnsiTheme="minorHAnsi" w:cstheme="minorHAnsi"/>
      <w:b/>
      <w:lang w:bidi="ar-SA"/>
    </w:rPr>
  </w:style>
  <w:style w:type="paragraph" w:styleId="Odsekzoznamu">
    <w:name w:val="List Paragraph"/>
    <w:aliases w:val="body,Odsek zoznamu2,List Paragraph,Odsek,Farebný zoznam – zvýraznenie 11,ODRAZKY PRVA UROVEN"/>
    <w:basedOn w:val="Normlny"/>
    <w:link w:val="OdsekzoznamuChar"/>
    <w:uiPriority w:val="34"/>
    <w:qFormat/>
    <w:rsid w:val="000C5784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,ODRAZKY PRVA UROVEN Char"/>
    <w:basedOn w:val="Predvolenpsmoodseku"/>
    <w:link w:val="Odsekzoznamu"/>
    <w:uiPriority w:val="34"/>
    <w:locked/>
    <w:rsid w:val="00B4350F"/>
    <w:rPr>
      <w:color w:val="000000"/>
    </w:rPr>
  </w:style>
  <w:style w:type="character" w:customStyle="1" w:styleId="shorttext">
    <w:name w:val="short_text"/>
    <w:basedOn w:val="Predvolenpsmoodseku"/>
    <w:rsid w:val="00385D39"/>
  </w:style>
  <w:style w:type="paragraph" w:styleId="Hlavika">
    <w:name w:val="header"/>
    <w:basedOn w:val="Normlny"/>
    <w:link w:val="HlavikaChar"/>
    <w:uiPriority w:val="99"/>
    <w:unhideWhenUsed/>
    <w:rsid w:val="00564C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C33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564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C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CRT Electronic_Specifikacia predmetu zakazky.doc</vt:lpstr>
      <vt:lpstr>Microsoft Word - CRT Electronic_Specifikacia predmetu zakazky.doc</vt:lpstr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CRT Electronic_Specifikacia predmetu zakazky.doc</dc:title>
  <dc:subject/>
  <dc:creator>Ivana Hodošiová</dc:creator>
  <cp:keywords/>
  <cp:lastModifiedBy>Orieščik Milan</cp:lastModifiedBy>
  <cp:revision>13</cp:revision>
  <cp:lastPrinted>2021-04-23T08:48:00Z</cp:lastPrinted>
  <dcterms:created xsi:type="dcterms:W3CDTF">2021-07-27T10:46:00Z</dcterms:created>
  <dcterms:modified xsi:type="dcterms:W3CDTF">2021-08-03T08:46:00Z</dcterms:modified>
</cp:coreProperties>
</file>